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ind w:left="70.86614173228355" w:firstLine="0"/>
        <w:rPr>
          <w:rFonts w:ascii="Barlow" w:cs="Barlow" w:eastAsia="Barlow" w:hAnsi="Barlow"/>
          <w:b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9c27b0"/>
          <w:sz w:val="28"/>
          <w:szCs w:val="28"/>
          <w:rtl w:val="0"/>
        </w:rPr>
        <w:t xml:space="preserve">Consider how your own use of social media affects you and others.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42863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42863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Barlow" w:cs="Barlow" w:eastAsia="Barlow" w:hAnsi="Barl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55"/>
        <w:gridCol w:w="7410"/>
        <w:tblGridChange w:id="0">
          <w:tblGrid>
            <w:gridCol w:w="7755"/>
            <w:gridCol w:w="7410"/>
          </w:tblGrid>
        </w:tblGridChange>
      </w:tblGrid>
      <w:tr>
        <w:trPr>
          <w:cantSplit w:val="0"/>
          <w:trHeight w:val="2430.00000000000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Positive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effects for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 myself: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770.0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0"/>
              <w:tblGridChange w:id="0">
                <w:tblGrid>
                  <w:gridCol w:w="6770"/>
                </w:tblGrid>
              </w:tblGridChange>
            </w:tblGrid>
            <w:tr>
              <w:trPr>
                <w:cantSplit w:val="0"/>
                <w:trHeight w:val="26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(Write down your answer)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Negative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effects for 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myself: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649.999999999999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49.999999999999"/>
              <w:tblGridChange w:id="0">
                <w:tblGrid>
                  <w:gridCol w:w="6649.999999999999"/>
                </w:tblGrid>
              </w:tblGridChange>
            </w:tblGrid>
            <w:tr>
              <w:trPr>
                <w:cantSplit w:val="0"/>
                <w:trHeight w:val="261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(Write down your answer)</w:t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9.999999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00" w:line="240" w:lineRule="auto"/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Positive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effects for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 others:</w:t>
            </w:r>
          </w:p>
          <w:tbl>
            <w:tblPr>
              <w:tblStyle w:val="Table4"/>
              <w:tblW w:w="6730.0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30"/>
              <w:tblGridChange w:id="0">
                <w:tblGrid>
                  <w:gridCol w:w="6730"/>
                </w:tblGrid>
              </w:tblGridChange>
            </w:tblGrid>
            <w:tr>
              <w:trPr>
                <w:cantSplit w:val="0"/>
                <w:trHeight w:val="283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(Write down your answer)</w:t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line="240" w:lineRule="auto"/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Negative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effects for 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others:</w:t>
            </w:r>
          </w:p>
          <w:tbl>
            <w:tblPr>
              <w:tblStyle w:val="Table5"/>
              <w:tblW w:w="6605.000000000001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05.000000000001"/>
              <w:tblGridChange w:id="0">
                <w:tblGrid>
                  <w:gridCol w:w="6605.000000000001"/>
                </w:tblGrid>
              </w:tblGridChange>
            </w:tblGrid>
            <w:tr>
              <w:trPr>
                <w:cantSplit w:val="0"/>
                <w:trHeight w:val="283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(Write down your answer)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ind w:left="-708.6614173228347" w:firstLine="0"/>
        <w:rPr>
          <w:rFonts w:ascii="Barlow" w:cs="Barlow" w:eastAsia="Barlow" w:hAnsi="Barlow"/>
          <w:b w:val="1"/>
          <w:color w:val="9c27b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192.00000000000003" w:lineRule="auto"/>
      <w:ind w:left="-850.3937007874016" w:firstLine="0"/>
      <w:rPr>
        <w:rFonts w:ascii="Barlow" w:cs="Barlow" w:eastAsia="Barlow" w:hAnsi="Barlow"/>
        <w:b w:val="1"/>
        <w:color w:val="9c27b0"/>
        <w:sz w:val="48"/>
        <w:szCs w:val="48"/>
      </w:rPr>
    </w:pPr>
    <w:r w:rsidDel="00000000" w:rsidR="00000000" w:rsidRPr="00000000">
      <w:rPr>
        <w:rFonts w:ascii="Barlow" w:cs="Barlow" w:eastAsia="Barlow" w:hAnsi="Barlow"/>
        <w:b w:val="1"/>
        <w:color w:val="9c27b0"/>
        <w:sz w:val="48"/>
        <w:szCs w:val="48"/>
        <w:rtl w:val="0"/>
      </w:rPr>
      <w:t xml:space="preserve">Impact of my social media use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-371474</wp:posOffset>
          </wp:positionV>
          <wp:extent cx="1752600" cy="28575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9696" l="0" r="75433" t="0"/>
                  <a:stretch>
                    <a:fillRect/>
                  </a:stretch>
                </pic:blipFill>
                <pic:spPr>
                  <a:xfrm>
                    <a:off x="0" y="0"/>
                    <a:ext cx="1752600" cy="285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spacing w:line="96.00000000000001" w:lineRule="auto"/>
      <w:ind w:left="-850.3937007874016" w:right="-749.5275590551165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