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How does the social media machine make inferences?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86107" cy="2241233"/>
            <wp:effectExtent b="0" l="0" r="0" t="0"/>
            <wp:wrapSquare wrapText="bothSides" distB="19050" distT="19050" distL="19050" distR="1905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107" cy="22412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ind w:left="0" w:right="1518.1889763779536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Browse the image feed. Find images that you like. Find out how the social media machine calculates the “activity score.”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When is the score 0/10?</w:t>
      </w:r>
      <w:r w:rsidDel="00000000" w:rsidR="00000000" w:rsidRPr="00000000">
        <w:rPr>
          <w:rtl w:val="0"/>
        </w:rPr>
      </w:r>
    </w:p>
    <w:tbl>
      <w:tblPr>
        <w:tblStyle w:val="Table1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When is the score 10/10?</w:t>
      </w:r>
    </w:p>
    <w:tbl>
      <w:tblPr>
        <w:tblStyle w:val="Table2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Which factors affect the scoring?</w:t>
      </w:r>
    </w:p>
    <w:tbl>
      <w:tblPr>
        <w:tblStyle w:val="Table3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Examining the profile</w:t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90625" cy="2249770"/>
            <wp:effectExtent b="0" l="0" r="0" t="0"/>
            <wp:wrapSquare wrapText="bothSides" distB="19050" distT="19050" distL="19050" distR="1905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49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Open the ‘Profile’ page to see what kind of profile the social media machine has created about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Which hashtags are included in the word cloud? On what grounds were they selected?</w:t>
      </w:r>
    </w:p>
    <w:tbl>
      <w:tblPr>
        <w:tblStyle w:val="Table4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Explain what the social media machine got right and why.</w:t>
      </w:r>
    </w:p>
    <w:tbl>
      <w:tblPr>
        <w:tblStyle w:val="Table5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What parts of the profiling failed? Why?</w:t>
      </w:r>
    </w:p>
    <w:tbl>
      <w:tblPr>
        <w:tblStyle w:val="Table6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20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Comparing profiles</w:t>
      </w:r>
    </w:p>
    <w:p w:rsidR="00000000" w:rsidDel="00000000" w:rsidP="00000000" w:rsidRDefault="00000000" w:rsidRPr="00000000" w14:paraId="0000001C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Find your own profile on the teacher’s machine (the projector). Note whose profiles are closest to your own.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Why are they close to your profile?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130175</wp:posOffset>
            </wp:positionV>
            <wp:extent cx="2634153" cy="2128203"/>
            <wp:effectExtent b="38100" l="38100" r="38100" t="38100"/>
            <wp:wrapSquare wrapText="bothSides" distB="19050" distT="19050" distL="19050" distR="1905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153" cy="2128203"/>
                    </a:xfrm>
                    <a:prstGeom prst="rect"/>
                    <a:ln w="381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Table7"/>
        <w:tblW w:w="450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tblGridChange w:id="0">
          <w:tblGrid>
            <w:gridCol w:w="4500"/>
          </w:tblGrid>
        </w:tblGridChange>
      </w:tblGrid>
      <w:tr>
        <w:trPr>
          <w:cantSplit w:val="0"/>
          <w:trHeight w:val="19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widowControl w:val="0"/>
        <w:spacing w:after="200" w:line="240" w:lineRule="auto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How does the Social media machine make recommendations?</w:t>
      </w:r>
    </w:p>
    <w:p w:rsidR="00000000" w:rsidDel="00000000" w:rsidP="00000000" w:rsidRDefault="00000000" w:rsidRPr="00000000" w14:paraId="00000025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152400</wp:posOffset>
            </wp:positionV>
            <wp:extent cx="1239362" cy="2352993"/>
            <wp:effectExtent b="0" l="0" r="0" t="0"/>
            <wp:wrapSquare wrapText="bothSides" distB="19050" distT="19050" distL="19050" distR="1905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362" cy="2352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Look at the ‘Recommendations’ -tab of the social media machine.</w:t>
      </w:r>
    </w:p>
    <w:p w:rsidR="00000000" w:rsidDel="00000000" w:rsidP="00000000" w:rsidRDefault="00000000" w:rsidRPr="00000000" w14:paraId="00000027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On what basis does the social media machine choose images that interest you?</w:t>
      </w:r>
    </w:p>
    <w:tbl>
      <w:tblPr>
        <w:tblStyle w:val="Table8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(Write down your answer)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line="192.00000000000003" w:lineRule="auto"/>
      <w:ind w:left="-850.3937007874016" w:firstLine="0"/>
      <w:rPr>
        <w:rFonts w:ascii="Barlow" w:cs="Barlow" w:eastAsia="Barlow" w:hAnsi="Barlow"/>
        <w:b w:val="1"/>
        <w:color w:val="9c27b0"/>
        <w:sz w:val="48"/>
        <w:szCs w:val="48"/>
      </w:rPr>
    </w:pPr>
    <w:r w:rsidDel="00000000" w:rsidR="00000000" w:rsidRPr="00000000">
      <w:rPr>
        <w:rFonts w:ascii="Barlow" w:cs="Barlow" w:eastAsia="Barlow" w:hAnsi="Barlow"/>
        <w:b w:val="1"/>
        <w:color w:val="9c27b0"/>
        <w:sz w:val="48"/>
        <w:szCs w:val="48"/>
        <w:rtl w:val="0"/>
      </w:rPr>
      <w:t xml:space="preserve">Social Media Machine tasks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-714374</wp:posOffset>
          </wp:positionH>
          <wp:positionV relativeFrom="paragraph">
            <wp:posOffset>-371474</wp:posOffset>
          </wp:positionV>
          <wp:extent cx="1752600" cy="285750"/>
          <wp:effectExtent b="0" l="0" r="0" t="0"/>
          <wp:wrapSquare wrapText="bothSides" distB="0" distT="0" distL="0" distR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9696" l="0" r="75433" t="0"/>
                  <a:stretch>
                    <a:fillRect/>
                  </a:stretch>
                </pic:blipFill>
                <pic:spPr>
                  <a:xfrm>
                    <a:off x="0" y="0"/>
                    <a:ext cx="1752600" cy="285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spacing w:line="96.00000000000001" w:lineRule="auto"/>
      <w:ind w:left="-850.3937007874016" w:right="-749.5275590551165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