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240" w:lineRule="auto"/>
        <w:ind w:left="-708.6614173228347" w:firstLine="0"/>
        <w:rPr>
          <w:rFonts w:ascii="Barlow" w:cs="Barlow" w:eastAsia="Barlow" w:hAnsi="Barlow"/>
          <w:b w:val="1"/>
          <w:bCs w:val="1"/>
          <w:color w:val="0a869a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ind w:left="-708.6614173228347" w:firstLine="0"/>
        <w:rPr>
          <w:rFonts w:ascii="Barlow" w:cs="Barlow" w:eastAsia="Barlow" w:hAnsi="Barlow"/>
          <w:b w:val="1"/>
          <w:bCs w:val="1"/>
          <w:color w:val="0a869a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ind w:left="-708.6614173228347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50"/>
          <w:szCs w:val="50"/>
          <w:rtl w:val="0"/>
        </w:rPr>
        <w:t xml:space="preserve">Oman luokittelijan toteuttamisen koko prosessi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-721424</wp:posOffset>
            </wp:positionH>
            <wp:positionV relativeFrom="paragraph">
              <wp:posOffset>31750</wp:posOffset>
            </wp:positionV>
            <wp:extent cx="10306050" cy="2576513"/>
            <wp:effectExtent b="0" l="0" r="0" t="0"/>
            <wp:wrapSquare wrapText="bothSides" distB="0" distT="0" distL="0" distR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0" cy="2576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Luokittelijan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suunnittelu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377825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377825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Ongelman määrittely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Minkälaisen ongelman sovellus ratkaisee?</w:t>
      </w:r>
    </w:p>
    <w:tbl>
      <w:tblPr>
        <w:tblStyle w:val="Table1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Päiväkotien lapset eivät kaikki osaa vielä suomea. Sovellus antaa pukemiseen apua suomeksi selittämällä, mitä esimerkiksi hanskoilla tehdään.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Mitä asioita sen pitää pystyä erottamaan?</w:t>
      </w:r>
    </w:p>
    <w:tbl>
      <w:tblPr>
        <w:tblStyle w:val="Table2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Hanskat, pipo, kengät ja tyhjä (tausta)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Opetusdatan valinta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Kuinka monta eri luokkaa sovelluksen tulee tunnistaa?</w:t>
      </w:r>
    </w:p>
    <w:tbl>
      <w:tblPr>
        <w:tblStyle w:val="Table3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Ainakin neljä: Hanskat, pipo, kengät ja tyhjä  (tausta)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Mistä opetusdata kerätään?</w:t>
      </w:r>
    </w:p>
    <w:tbl>
      <w:tblPr>
        <w:tblStyle w:val="Table4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Eteisen vaatteista. Vaatteiden omistajilta täytyy kysyä lupa vaatteiden kuvaamiseen.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390525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390525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Opettaminen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Millaisissa olosuhteissa sovelluksen täytyy toimia? </w:t>
      </w:r>
    </w:p>
    <w:tbl>
      <w:tblPr>
        <w:tblStyle w:val="Table5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Ainakin päiväkodin eteisen eri paikoissa.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200" w:line="240" w:lineRule="auto"/>
        <w:ind w:left="720" w:right="-182.5984251968498" w:hanging="360"/>
        <w:rPr>
          <w:rFonts w:ascii="Barlow" w:cs="Barlow" w:eastAsia="Barlow" w:hAnsi="Barlow"/>
          <w:sz w:val="26"/>
          <w:szCs w:val="26"/>
        </w:rPr>
      </w:pPr>
      <w:r w:rsidDel="00000000" w:rsidR="00000000" w:rsidRPr="00000000">
        <w:rPr>
          <w:rFonts w:ascii="Barlow" w:cs="Barlow" w:eastAsia="Barlow" w:hAnsi="Barlow"/>
          <w:sz w:val="26"/>
          <w:szCs w:val="26"/>
          <w:rtl w:val="0"/>
        </w:rPr>
        <w:t xml:space="preserve">Miten huomioitte opetusdatan laadun ja määrän luokittelijan opetuksessa?</w:t>
      </w:r>
    </w:p>
    <w:tbl>
      <w:tblPr>
        <w:tblStyle w:val="Table6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Otamme kuvia eri kohdissa eteistä erilaisista vaatteista. Pyrimme saamaan ainakin 60 kuvaa per vaate.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after="0" w:line="240" w:lineRule="auto"/>
        <w:ind w:left="0" w:firstLine="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Luokittelijan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kehittäminen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color w:val="0a869a"/>
          <w:sz w:val="60"/>
          <w:szCs w:val="6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419100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419100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Luokittelijan testaaminen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Kuinka hyvin luokittelija toimii?</w:t>
      </w:r>
    </w:p>
    <w:tbl>
      <w:tblPr>
        <w:tblStyle w:val="Table7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Luokittelija toimii hyvin lähes joka tilanteissa. Jos hanskat laittaa päällekkäin tai kengät kuvataan väärässä kulmassa, saattaa se luulla niitä esimerkiksi pipoksi.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Miten varma luokittelija on esimerkeistä, joita ei ollut opetusdatassa?</w:t>
      </w:r>
    </w:p>
    <w:tbl>
      <w:tblPr>
        <w:tblStyle w:val="Table8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Yllättävän varma. Joidenkin pipoissa on tupsuja ja kanin korvia, joka aiheuttaa hieman virheitä luokittelussa.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261620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261620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Kehittäminen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Missä tilanteissa luokittelija ei toimi? Miksi?</w:t>
      </w:r>
    </w:p>
    <w:tbl>
      <w:tblPr>
        <w:tblStyle w:val="Table9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Jos valot laittaa kiinni niin luokittelu ei oikein toimi. Se ei toimi myöskään jos paikka tai tausta muuttuu liikaa tai jos kuvassa on paljon tavaraa.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after="200" w:line="240" w:lineRule="auto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after="200" w:line="240" w:lineRule="auto"/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Miten sen opetusdataa voisi parantaa?</w:t>
      </w:r>
    </w:p>
    <w:tbl>
      <w:tblPr>
        <w:tblStyle w:val="Table10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Ottamalla lisää opetusdataa erilaisissa olosuhteissa.</w:t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Sovelluksen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suunnittelu ja kehittäminen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Toimintojen määrittely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10160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10160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widowControl w:val="0"/>
        <w:spacing w:after="200" w:line="240" w:lineRule="auto"/>
        <w:ind w:left="72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Millaisia asioita haluatte sovelluksen tekevän tunnistaessaan kunkin luokan?</w:t>
      </w:r>
    </w:p>
    <w:tbl>
      <w:tblPr>
        <w:tblStyle w:val="Table11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Sovelluksen pitää sanoa “Pipo päähän” kun se tunnistaa pipon, “Hanskat käteen” kun se tunnistaa hanskat ja “Kengät jalkaan” kun se tunnistaa kengät.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Ruudulle tulee myös sama tekstinä ja kuvana.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260553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7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260553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Sovelluksen testaaminen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00" w:line="240" w:lineRule="auto"/>
        <w:ind w:left="72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sz w:val="28"/>
          <w:szCs w:val="28"/>
          <w:rtl w:val="0"/>
        </w:rPr>
        <w:t xml:space="preserve">Tekeekö sovellus sitä mitä haluatte? Miksi tai miksi ei?</w:t>
      </w:r>
    </w:p>
    <w:tbl>
      <w:tblPr>
        <w:tblStyle w:val="Table12"/>
        <w:tblW w:w="13245.338582677165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45.338582677165"/>
        <w:tblGridChange w:id="0">
          <w:tblGrid>
            <w:gridCol w:w="13245.33858267716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Sovellus suoriutuu tehtävästä hyvin. Joskus sovellus ei ole kovin varma luokista, varsinkin jos taustalla tapahtuu paljon. Erikoisimpia vaatteita sovellus ei välttämättä tunnista, koska opetusdata on pääasiassa koottu perinteisen tyylisistä vaatteista.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1909" w:w="16834" w:orient="landscape"/>
      <w:pgMar w:bottom="1440.0000000000002" w:top="992.1259842519685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righ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